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1E1153AE" w14:textId="31ABE57B" w:rsidR="00B031B8" w:rsidRDefault="00AD56D4">
      <w:r>
        <w:rPr>
          <w:b/>
          <w:noProof/>
          <w:sz w:val="72"/>
          <w:szCs w:val="72"/>
        </w:rPr>
        <w:drawing>
          <wp:anchor distT="0" distB="0" distL="114300" distR="114300" simplePos="0" relativeHeight="251658240" behindDoc="0" locked="0" layoutInCell="1" allowOverlap="1" wp14:anchorId="755EDF93" wp14:editId="1A074545">
            <wp:simplePos x="0" y="0"/>
            <wp:positionH relativeFrom="column">
              <wp:posOffset>441960</wp:posOffset>
            </wp:positionH>
            <wp:positionV relativeFrom="paragraph">
              <wp:posOffset>40005</wp:posOffset>
            </wp:positionV>
            <wp:extent cx="1135380" cy="11502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1150225"/>
                    </a:xfrm>
                    <a:prstGeom prst="rect">
                      <a:avLst/>
                    </a:prstGeom>
                    <a:noFill/>
                  </pic:spPr>
                </pic:pic>
              </a:graphicData>
            </a:graphic>
            <wp14:sizeRelH relativeFrom="page">
              <wp14:pctWidth>0</wp14:pctWidth>
            </wp14:sizeRelH>
            <wp14:sizeRelV relativeFrom="page">
              <wp14:pctHeight>0</wp14:pctHeight>
            </wp14:sizeRelV>
          </wp:anchor>
        </w:drawing>
      </w:r>
    </w:p>
    <w:p w14:paraId="24848D6F" w14:textId="2A8F60F3" w:rsidR="00CB703B" w:rsidRDefault="00CB703B" w:rsidP="00AD56D4">
      <w:pPr>
        <w:ind w:left="2160" w:firstLine="720"/>
        <w:rPr>
          <w:b/>
          <w:sz w:val="72"/>
          <w:szCs w:val="72"/>
        </w:rPr>
      </w:pPr>
      <w:proofErr w:type="spellStart"/>
      <w:r w:rsidRPr="00AD56D4">
        <w:rPr>
          <w:b/>
          <w:sz w:val="72"/>
          <w:szCs w:val="72"/>
        </w:rPr>
        <w:t>Pineae</w:t>
      </w:r>
      <w:proofErr w:type="spellEnd"/>
      <w:r w:rsidRPr="00AD56D4">
        <w:rPr>
          <w:b/>
          <w:sz w:val="72"/>
          <w:szCs w:val="72"/>
        </w:rPr>
        <w:t xml:space="preserve"> Village Pool Rules</w:t>
      </w:r>
    </w:p>
    <w:p w14:paraId="598705C5" w14:textId="77777777" w:rsidR="00AD56D4" w:rsidRPr="00AD56D4" w:rsidRDefault="00AD56D4" w:rsidP="00AD56D4">
      <w:pPr>
        <w:ind w:left="2160" w:firstLine="720"/>
        <w:rPr>
          <w:b/>
          <w:sz w:val="32"/>
          <w:szCs w:val="32"/>
        </w:rPr>
      </w:pPr>
      <w:bookmarkStart w:id="0" w:name="_GoBack"/>
      <w:bookmarkEnd w:id="0"/>
    </w:p>
    <w:p w14:paraId="7DD8B0FB" w14:textId="57568045" w:rsidR="00CB703B" w:rsidRPr="00AD56D4" w:rsidRDefault="00CB703B" w:rsidP="00CB703B">
      <w:pPr>
        <w:pStyle w:val="ListParagraph"/>
        <w:numPr>
          <w:ilvl w:val="0"/>
          <w:numId w:val="1"/>
        </w:numPr>
        <w:rPr>
          <w:sz w:val="28"/>
          <w:szCs w:val="28"/>
        </w:rPr>
      </w:pPr>
      <w:r w:rsidRPr="00AD56D4">
        <w:rPr>
          <w:sz w:val="28"/>
          <w:szCs w:val="28"/>
        </w:rPr>
        <w:t xml:space="preserve">Pool hours are from </w:t>
      </w:r>
      <w:r w:rsidR="00B920F1" w:rsidRPr="00AD56D4">
        <w:rPr>
          <w:sz w:val="28"/>
          <w:szCs w:val="28"/>
        </w:rPr>
        <w:t>7</w:t>
      </w:r>
      <w:r w:rsidRPr="00AD56D4">
        <w:rPr>
          <w:sz w:val="28"/>
          <w:szCs w:val="28"/>
        </w:rPr>
        <w:t>am – 9pm daily</w:t>
      </w:r>
      <w:r w:rsidR="007B7D65" w:rsidRPr="00AD56D4">
        <w:rPr>
          <w:sz w:val="28"/>
          <w:szCs w:val="28"/>
        </w:rPr>
        <w:t>.</w:t>
      </w:r>
    </w:p>
    <w:p w14:paraId="19896044" w14:textId="4DDB08F2" w:rsidR="00CB703B" w:rsidRPr="00AD56D4" w:rsidRDefault="00CB703B" w:rsidP="00CB703B">
      <w:pPr>
        <w:pStyle w:val="ListParagraph"/>
        <w:numPr>
          <w:ilvl w:val="0"/>
          <w:numId w:val="1"/>
        </w:numPr>
        <w:rPr>
          <w:sz w:val="28"/>
          <w:szCs w:val="28"/>
        </w:rPr>
      </w:pPr>
      <w:r w:rsidRPr="00AD56D4">
        <w:rPr>
          <w:sz w:val="28"/>
          <w:szCs w:val="28"/>
        </w:rPr>
        <w:t>Each person who swims must take a cleansing shower before entering the pool and after using the restroom.</w:t>
      </w:r>
    </w:p>
    <w:p w14:paraId="66F3012E" w14:textId="4EC93265" w:rsidR="00CB703B" w:rsidRPr="00AD56D4" w:rsidRDefault="00CB703B" w:rsidP="00CB703B">
      <w:pPr>
        <w:pStyle w:val="ListParagraph"/>
        <w:numPr>
          <w:ilvl w:val="0"/>
          <w:numId w:val="1"/>
        </w:numPr>
        <w:rPr>
          <w:sz w:val="28"/>
          <w:szCs w:val="28"/>
        </w:rPr>
      </w:pPr>
      <w:r w:rsidRPr="00AD56D4">
        <w:rPr>
          <w:sz w:val="28"/>
          <w:szCs w:val="28"/>
        </w:rPr>
        <w:t>No smoking within the pool area.  This includes e-cigarettes or other smoking devices</w:t>
      </w:r>
      <w:r w:rsidR="007B7D65" w:rsidRPr="00AD56D4">
        <w:rPr>
          <w:sz w:val="28"/>
          <w:szCs w:val="28"/>
        </w:rPr>
        <w:t>.</w:t>
      </w:r>
    </w:p>
    <w:p w14:paraId="3CA6FE55" w14:textId="246EC90D" w:rsidR="00CB703B" w:rsidRPr="00AD56D4" w:rsidRDefault="00CB703B" w:rsidP="00CB703B">
      <w:pPr>
        <w:pStyle w:val="ListParagraph"/>
        <w:numPr>
          <w:ilvl w:val="0"/>
          <w:numId w:val="1"/>
        </w:numPr>
        <w:rPr>
          <w:sz w:val="28"/>
          <w:szCs w:val="28"/>
        </w:rPr>
      </w:pPr>
      <w:r w:rsidRPr="00AD56D4">
        <w:rPr>
          <w:sz w:val="28"/>
          <w:szCs w:val="28"/>
        </w:rPr>
        <w:t xml:space="preserve">Non-swimmers and inexperienced swimmers must be accompanied by an experienced swimmer and </w:t>
      </w:r>
      <w:r w:rsidR="007B7D65" w:rsidRPr="00AD56D4">
        <w:rPr>
          <w:sz w:val="28"/>
          <w:szCs w:val="28"/>
        </w:rPr>
        <w:t xml:space="preserve">must </w:t>
      </w:r>
      <w:r w:rsidRPr="00AD56D4">
        <w:rPr>
          <w:sz w:val="28"/>
          <w:szCs w:val="28"/>
        </w:rPr>
        <w:t xml:space="preserve">also be a resident of </w:t>
      </w:r>
      <w:proofErr w:type="spellStart"/>
      <w:r w:rsidRPr="00AD56D4">
        <w:rPr>
          <w:sz w:val="28"/>
          <w:szCs w:val="28"/>
        </w:rPr>
        <w:t>Pineae</w:t>
      </w:r>
      <w:proofErr w:type="spellEnd"/>
      <w:r w:rsidRPr="00AD56D4">
        <w:rPr>
          <w:sz w:val="28"/>
          <w:szCs w:val="28"/>
        </w:rPr>
        <w:t xml:space="preserve"> Village</w:t>
      </w:r>
      <w:r w:rsidR="007B7D65" w:rsidRPr="00AD56D4">
        <w:rPr>
          <w:sz w:val="28"/>
          <w:szCs w:val="28"/>
        </w:rPr>
        <w:t>.</w:t>
      </w:r>
    </w:p>
    <w:p w14:paraId="75DAC2A0" w14:textId="50119B84" w:rsidR="00CB703B" w:rsidRPr="00AD56D4" w:rsidRDefault="00CB703B" w:rsidP="00CB703B">
      <w:pPr>
        <w:pStyle w:val="ListParagraph"/>
        <w:numPr>
          <w:ilvl w:val="0"/>
          <w:numId w:val="1"/>
        </w:numPr>
        <w:rPr>
          <w:sz w:val="28"/>
          <w:szCs w:val="28"/>
        </w:rPr>
      </w:pPr>
      <w:r w:rsidRPr="00AD56D4">
        <w:rPr>
          <w:sz w:val="28"/>
          <w:szCs w:val="28"/>
        </w:rPr>
        <w:t>Offensive behavior, including off-color language, will not be tolerated</w:t>
      </w:r>
      <w:r w:rsidR="007B7D65" w:rsidRPr="00AD56D4">
        <w:rPr>
          <w:sz w:val="28"/>
          <w:szCs w:val="28"/>
        </w:rPr>
        <w:t>.</w:t>
      </w:r>
    </w:p>
    <w:p w14:paraId="64D7B8A7" w14:textId="5A75B475" w:rsidR="00CB703B" w:rsidRPr="00AD56D4" w:rsidRDefault="00CB703B" w:rsidP="00CB703B">
      <w:pPr>
        <w:pStyle w:val="ListParagraph"/>
        <w:numPr>
          <w:ilvl w:val="0"/>
          <w:numId w:val="1"/>
        </w:numPr>
        <w:rPr>
          <w:sz w:val="28"/>
          <w:szCs w:val="28"/>
        </w:rPr>
      </w:pPr>
      <w:r w:rsidRPr="00AD56D4">
        <w:rPr>
          <w:sz w:val="28"/>
          <w:szCs w:val="28"/>
        </w:rPr>
        <w:t>Proper swimming attire must be worn in the pool.  No cutoffs.</w:t>
      </w:r>
    </w:p>
    <w:p w14:paraId="7098CFC8" w14:textId="5F01AE10" w:rsidR="00CB703B" w:rsidRPr="00AD56D4" w:rsidRDefault="00CB703B" w:rsidP="00CB703B">
      <w:pPr>
        <w:pStyle w:val="ListParagraph"/>
        <w:numPr>
          <w:ilvl w:val="0"/>
          <w:numId w:val="1"/>
        </w:numPr>
        <w:rPr>
          <w:sz w:val="28"/>
          <w:szCs w:val="28"/>
        </w:rPr>
      </w:pPr>
      <w:r w:rsidRPr="00AD56D4">
        <w:rPr>
          <w:sz w:val="28"/>
          <w:szCs w:val="28"/>
        </w:rPr>
        <w:t>Persons who are not toilet trained or lack bladder or bowel control must be clothed in both a waterproof swim diaper and waterproof swim pants.</w:t>
      </w:r>
    </w:p>
    <w:p w14:paraId="5E7F908D" w14:textId="31B3A132" w:rsidR="00CB703B" w:rsidRPr="00AD56D4" w:rsidRDefault="00CB703B" w:rsidP="00CB703B">
      <w:pPr>
        <w:pStyle w:val="ListParagraph"/>
        <w:numPr>
          <w:ilvl w:val="0"/>
          <w:numId w:val="1"/>
        </w:numPr>
        <w:rPr>
          <w:sz w:val="28"/>
          <w:szCs w:val="28"/>
        </w:rPr>
      </w:pPr>
      <w:r w:rsidRPr="00AD56D4">
        <w:rPr>
          <w:sz w:val="28"/>
          <w:szCs w:val="28"/>
        </w:rPr>
        <w:t>Caregivers of persons requiring swim diapers and waterproof swimwear must use proper waste cleaning methods when swimming with such persons.</w:t>
      </w:r>
    </w:p>
    <w:p w14:paraId="533BD261" w14:textId="56B77543" w:rsidR="00CB703B" w:rsidRPr="00AD56D4" w:rsidRDefault="00CB703B" w:rsidP="00CB703B">
      <w:pPr>
        <w:pStyle w:val="ListParagraph"/>
        <w:numPr>
          <w:ilvl w:val="0"/>
          <w:numId w:val="1"/>
        </w:numPr>
        <w:rPr>
          <w:sz w:val="28"/>
          <w:szCs w:val="28"/>
        </w:rPr>
      </w:pPr>
      <w:r w:rsidRPr="00AD56D4">
        <w:rPr>
          <w:sz w:val="28"/>
          <w:szCs w:val="28"/>
        </w:rPr>
        <w:t>No food or gum is allowed in the fenced pool area.</w:t>
      </w:r>
    </w:p>
    <w:p w14:paraId="61AA4156" w14:textId="607B0474" w:rsidR="00CB703B" w:rsidRPr="00AD56D4" w:rsidRDefault="00CB703B" w:rsidP="00CB703B">
      <w:pPr>
        <w:pStyle w:val="ListParagraph"/>
        <w:numPr>
          <w:ilvl w:val="0"/>
          <w:numId w:val="1"/>
        </w:numPr>
        <w:rPr>
          <w:sz w:val="28"/>
          <w:szCs w:val="28"/>
        </w:rPr>
      </w:pPr>
      <w:r w:rsidRPr="00AD56D4">
        <w:rPr>
          <w:sz w:val="28"/>
          <w:szCs w:val="28"/>
        </w:rPr>
        <w:t xml:space="preserve">No glass is allowed in the fenced pool area.   </w:t>
      </w:r>
      <w:r w:rsidRPr="00AD56D4">
        <w:rPr>
          <w:sz w:val="28"/>
          <w:szCs w:val="28"/>
        </w:rPr>
        <w:br/>
        <w:t>All beverages must be in a plastic and re-closeable container.  If a beverage spills, residents are responsible for clean-up.</w:t>
      </w:r>
    </w:p>
    <w:p w14:paraId="6A66C4A8" w14:textId="7AAB0C22" w:rsidR="00CB703B" w:rsidRPr="00AD56D4" w:rsidRDefault="00CB703B" w:rsidP="00CB703B">
      <w:pPr>
        <w:pStyle w:val="ListParagraph"/>
        <w:numPr>
          <w:ilvl w:val="0"/>
          <w:numId w:val="1"/>
        </w:numPr>
        <w:rPr>
          <w:sz w:val="28"/>
          <w:szCs w:val="28"/>
        </w:rPr>
      </w:pPr>
      <w:r w:rsidRPr="00AD56D4">
        <w:rPr>
          <w:sz w:val="28"/>
          <w:szCs w:val="28"/>
        </w:rPr>
        <w:t>No alcoholic beverages are allowed in any common areas, as per county law.</w:t>
      </w:r>
    </w:p>
    <w:p w14:paraId="0EFD6C2A" w14:textId="54DBF16C" w:rsidR="00CB703B" w:rsidRPr="00AD56D4" w:rsidRDefault="00CB703B" w:rsidP="00CB703B">
      <w:pPr>
        <w:pStyle w:val="ListParagraph"/>
        <w:numPr>
          <w:ilvl w:val="0"/>
          <w:numId w:val="1"/>
        </w:numPr>
        <w:rPr>
          <w:sz w:val="28"/>
          <w:szCs w:val="28"/>
        </w:rPr>
      </w:pPr>
      <w:r w:rsidRPr="00AD56D4">
        <w:rPr>
          <w:sz w:val="28"/>
          <w:szCs w:val="28"/>
        </w:rPr>
        <w:t>No animals are allowed in the fenced pool area.</w:t>
      </w:r>
    </w:p>
    <w:p w14:paraId="14C9AE94" w14:textId="2D349EA9" w:rsidR="00CB703B" w:rsidRPr="00AD56D4" w:rsidRDefault="00CB703B" w:rsidP="00CB703B">
      <w:pPr>
        <w:pStyle w:val="ListParagraph"/>
        <w:numPr>
          <w:ilvl w:val="0"/>
          <w:numId w:val="1"/>
        </w:numPr>
        <w:rPr>
          <w:sz w:val="28"/>
          <w:szCs w:val="28"/>
        </w:rPr>
      </w:pPr>
      <w:r w:rsidRPr="00AD56D4">
        <w:rPr>
          <w:sz w:val="28"/>
          <w:szCs w:val="28"/>
        </w:rPr>
        <w:t>No running, jump</w:t>
      </w:r>
      <w:r w:rsidR="007B7D65" w:rsidRPr="00AD56D4">
        <w:rPr>
          <w:sz w:val="28"/>
          <w:szCs w:val="28"/>
        </w:rPr>
        <w:t xml:space="preserve">ing, </w:t>
      </w:r>
      <w:r w:rsidRPr="00AD56D4">
        <w:rPr>
          <w:sz w:val="28"/>
          <w:szCs w:val="28"/>
        </w:rPr>
        <w:t>or diving.</w:t>
      </w:r>
    </w:p>
    <w:p w14:paraId="4B2866F9" w14:textId="3C43CD0F" w:rsidR="00CB703B" w:rsidRPr="00AD56D4" w:rsidRDefault="00CB703B" w:rsidP="00CB703B">
      <w:pPr>
        <w:pStyle w:val="ListParagraph"/>
        <w:numPr>
          <w:ilvl w:val="0"/>
          <w:numId w:val="1"/>
        </w:numPr>
        <w:rPr>
          <w:sz w:val="28"/>
          <w:szCs w:val="28"/>
        </w:rPr>
      </w:pPr>
      <w:r w:rsidRPr="00AD56D4">
        <w:rPr>
          <w:sz w:val="28"/>
          <w:szCs w:val="28"/>
        </w:rPr>
        <w:t>Music is only allowed with the use of headphones or personal headsets.</w:t>
      </w:r>
    </w:p>
    <w:p w14:paraId="101E96F0" w14:textId="7F956C4A" w:rsidR="00CB703B" w:rsidRPr="00AD56D4" w:rsidRDefault="00CB703B" w:rsidP="00CB703B">
      <w:pPr>
        <w:pStyle w:val="ListParagraph"/>
        <w:numPr>
          <w:ilvl w:val="0"/>
          <w:numId w:val="1"/>
        </w:numPr>
        <w:rPr>
          <w:sz w:val="28"/>
          <w:szCs w:val="28"/>
        </w:rPr>
      </w:pPr>
      <w:r w:rsidRPr="00AD56D4">
        <w:rPr>
          <w:sz w:val="28"/>
          <w:szCs w:val="28"/>
        </w:rPr>
        <w:t>Only flotation devices and toys intended for pool use are allowed.  Flotation devices intended for use in rivers and lakes are not allowed in the pool.  Management may remove any toys or flotation devices that are being used improperly.</w:t>
      </w:r>
    </w:p>
    <w:p w14:paraId="22684BD2" w14:textId="6A1B312D" w:rsidR="00CB703B" w:rsidRPr="00AD56D4" w:rsidRDefault="00CB703B" w:rsidP="00CB703B">
      <w:pPr>
        <w:pStyle w:val="ListParagraph"/>
        <w:numPr>
          <w:ilvl w:val="0"/>
          <w:numId w:val="1"/>
        </w:numPr>
        <w:rPr>
          <w:sz w:val="28"/>
          <w:szCs w:val="28"/>
        </w:rPr>
      </w:pPr>
      <w:r w:rsidRPr="00AD56D4">
        <w:rPr>
          <w:sz w:val="28"/>
          <w:szCs w:val="28"/>
        </w:rPr>
        <w:t>In time of inclement weather, the pool is closed.</w:t>
      </w:r>
    </w:p>
    <w:p w14:paraId="303A694F" w14:textId="0456A59F" w:rsidR="00CB703B" w:rsidRPr="00AD56D4" w:rsidRDefault="00CB703B" w:rsidP="00CB703B">
      <w:pPr>
        <w:pStyle w:val="ListParagraph"/>
        <w:numPr>
          <w:ilvl w:val="0"/>
          <w:numId w:val="1"/>
        </w:numPr>
        <w:rPr>
          <w:sz w:val="28"/>
          <w:szCs w:val="28"/>
        </w:rPr>
      </w:pPr>
      <w:r w:rsidRPr="00AD56D4">
        <w:rPr>
          <w:sz w:val="28"/>
          <w:szCs w:val="28"/>
        </w:rPr>
        <w:t>Management reserves the right to ask resident or guest to leave the pool area if they are being a nuisance to others or are not observing the above-stated rules.</w:t>
      </w:r>
    </w:p>
    <w:p w14:paraId="0B1C7C70" w14:textId="4E87FEF4" w:rsidR="00CB703B" w:rsidRPr="00AD56D4" w:rsidRDefault="00CB703B" w:rsidP="00CB703B">
      <w:pPr>
        <w:pStyle w:val="ListParagraph"/>
        <w:numPr>
          <w:ilvl w:val="0"/>
          <w:numId w:val="1"/>
        </w:numPr>
        <w:rPr>
          <w:sz w:val="28"/>
          <w:szCs w:val="28"/>
        </w:rPr>
      </w:pPr>
      <w:r w:rsidRPr="00AD56D4">
        <w:rPr>
          <w:sz w:val="28"/>
          <w:szCs w:val="28"/>
        </w:rPr>
        <w:t xml:space="preserve">Use of recreational facilities is restricted to homeowners and their guests.  </w:t>
      </w:r>
      <w:r w:rsidRPr="00AD56D4">
        <w:rPr>
          <w:sz w:val="28"/>
          <w:szCs w:val="28"/>
        </w:rPr>
        <w:br/>
        <w:t xml:space="preserve">Residents </w:t>
      </w:r>
      <w:proofErr w:type="gramStart"/>
      <w:r w:rsidRPr="00AD56D4">
        <w:rPr>
          <w:sz w:val="28"/>
          <w:szCs w:val="28"/>
        </w:rPr>
        <w:t>MUST accompany their guest at all times</w:t>
      </w:r>
      <w:proofErr w:type="gramEnd"/>
      <w:r w:rsidRPr="00AD56D4">
        <w:rPr>
          <w:sz w:val="28"/>
          <w:szCs w:val="28"/>
        </w:rPr>
        <w:t>.</w:t>
      </w:r>
    </w:p>
    <w:p w14:paraId="79848E5E" w14:textId="14AEF280" w:rsidR="00CB703B" w:rsidRPr="00AD56D4" w:rsidRDefault="00CB703B" w:rsidP="00CB703B">
      <w:pPr>
        <w:pStyle w:val="ListParagraph"/>
        <w:numPr>
          <w:ilvl w:val="0"/>
          <w:numId w:val="1"/>
        </w:numPr>
        <w:rPr>
          <w:sz w:val="28"/>
          <w:szCs w:val="28"/>
        </w:rPr>
      </w:pPr>
      <w:r w:rsidRPr="00AD56D4">
        <w:rPr>
          <w:sz w:val="28"/>
          <w:szCs w:val="28"/>
        </w:rPr>
        <w:t>All use will be in accordance with posted rules that may be changed as needed.</w:t>
      </w:r>
    </w:p>
    <w:p w14:paraId="1699E587" w14:textId="524CB4F9" w:rsidR="00CB703B" w:rsidRPr="00AD56D4" w:rsidRDefault="00CB703B" w:rsidP="00CB703B">
      <w:pPr>
        <w:pStyle w:val="ListParagraph"/>
        <w:numPr>
          <w:ilvl w:val="0"/>
          <w:numId w:val="1"/>
        </w:numPr>
        <w:rPr>
          <w:sz w:val="28"/>
          <w:szCs w:val="28"/>
        </w:rPr>
      </w:pPr>
      <w:r w:rsidRPr="00AD56D4">
        <w:rPr>
          <w:sz w:val="28"/>
          <w:szCs w:val="28"/>
        </w:rPr>
        <w:t>You swim at your own risk.  There is no lifeguard on duty.  Residents are responsible for any injury incurred while on the premises.</w:t>
      </w:r>
    </w:p>
    <w:sectPr w:rsidR="00CB703B" w:rsidRPr="00AD56D4" w:rsidSect="00AD56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74AD"/>
    <w:multiLevelType w:val="hybridMultilevel"/>
    <w:tmpl w:val="BBDA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3"/>
    <w:rsid w:val="007B7D65"/>
    <w:rsid w:val="00AD56D4"/>
    <w:rsid w:val="00B031B8"/>
    <w:rsid w:val="00B920F1"/>
    <w:rsid w:val="00C30F03"/>
    <w:rsid w:val="00CB703B"/>
    <w:rsid w:val="00EE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C6AC"/>
  <w15:chartTrackingRefBased/>
  <w15:docId w15:val="{8D91CB6C-07DD-4CAA-9A33-B5CCFCC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Sears</dc:creator>
  <cp:keywords/>
  <dc:description/>
  <cp:lastModifiedBy>John Sears</cp:lastModifiedBy>
  <cp:revision>4</cp:revision>
  <dcterms:created xsi:type="dcterms:W3CDTF">2018-10-12T02:29:00Z</dcterms:created>
  <dcterms:modified xsi:type="dcterms:W3CDTF">2018-10-12T03:11:00Z</dcterms:modified>
</cp:coreProperties>
</file>